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Consolas" w:hAnsi="Consolas" w:eastAsia="Consolas" w:cs="Consolas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关于“冒用</w:t>
      </w:r>
      <w:r>
        <w:rPr>
          <w:rFonts w:hint="eastAsia"/>
          <w:sz w:val="24"/>
        </w:rPr>
        <w:t>《军事护理》（原《解放军护理杂志》）</w:t>
      </w:r>
      <w:r>
        <w:rPr>
          <w:rFonts w:hint="default" w:ascii="Consolas" w:hAnsi="Consolas" w:eastAsia="Consolas" w:cs="Consolas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名义骗取版面费”的声明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　　近日，本刊编辑部发现有不法分子通过</w:t>
      </w:r>
      <w:r>
        <w:rPr>
          <w:rFonts w:hint="eastAsia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虚假网站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以红头“《军事护理》（原《解放军护理杂志》）稿件录用通知书”为名，告知作者来稿已通过终审，拟在某期刊发，以此向作者骗取版面费用，并要求作者汇款至个人用户邮政账号，还私刻、冒用《军事护理》编辑部公章。本刊编辑部郑重声明：以上行为实属网络诈骗，本刊保留追究诈骗者法律责任的权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 w:firstLineChars="20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所有通过本刊审稿并录用的稿件，录用通知均经《军事护理》官方网站（</w:t>
      </w:r>
      <w:r>
        <w:rPr>
          <w:rStyle w:val="4"/>
          <w:rFonts w:hint="eastAsia"/>
          <w:sz w:val="21"/>
          <w:szCs w:val="21"/>
        </w:rPr>
        <w:t>http://jfjhlzz.smmu.edu.cn</w:t>
      </w: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）网络采编系统发送，稿件状态变更为“录用待安排刊期”，作者根据通知签署《论文著作权授权书》等相关文件后，稿件即进入待刊发流程，目前本刊暂不收取任何费用。谨请广大读、作者擦亮眼睛，提高警惕，防止被骗！本刊联系方式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地址：上海市杨浦区翔殷路800号海军军医大学护理学院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 w:firstLineChars="400"/>
        <w:jc w:val="both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《军事护理》编辑部（收）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邮编：200433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电话：021-81871496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网址：</w:t>
      </w:r>
      <w:r>
        <w:rPr>
          <w:rStyle w:val="4"/>
          <w:rFonts w:hint="eastAsia"/>
          <w:sz w:val="21"/>
          <w:szCs w:val="21"/>
        </w:rPr>
        <w:t>http://jfjhlzz.smmu.edu.cn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onsolas" w:hAnsi="Consolas" w:eastAsia="Consolas" w:cs="Consolas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本刊编辑部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jM3NWFiOGU4YWJiYTQ5NzE3N2ZjMmQ2ZmFiMzkifQ=="/>
  </w:docVars>
  <w:rsids>
    <w:rsidRoot w:val="00000000"/>
    <w:rsid w:val="3DD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2023-02-16T08:43:39Z</dcterms:created>
  <dc:creator>Administrator</dc:creator>
  <cp:lastModifiedBy>军阀</cp:lastModifiedBy>
  <dcterms:modified xsi:type="dcterms:W3CDTF">2023-02-16T08:47:25Z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0561AF0C36854F28AA9B2EEC38B0D750</vt:lpwstr>
  </property>
</Properties>
</file>